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Shading2-Accent2"/>
        <w:tblW w:w="10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28"/>
        <w:gridCol w:w="2970"/>
        <w:gridCol w:w="2880"/>
        <w:gridCol w:w="3330"/>
      </w:tblGrid>
      <w:tr w:rsidR="00020BAF" w14:paraId="3009467C" w14:textId="77777777" w:rsidTr="00192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0094678" w14:textId="77777777" w:rsidR="00020BAF" w:rsidRDefault="00C87DA2" w:rsidP="00135234">
            <w:pPr>
              <w:jc w:val="center"/>
            </w:pPr>
            <w:bookmarkStart w:id="0" w:name="_GoBack"/>
            <w:bookmarkEnd w:id="0"/>
            <w:r>
              <w:t>As per CDC 2015</w:t>
            </w:r>
          </w:p>
        </w:tc>
        <w:tc>
          <w:tcPr>
            <w:tcW w:w="2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0094679" w14:textId="77777777" w:rsidR="00020BAF" w:rsidRDefault="00135234" w:rsidP="001352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Partners to Notify</w:t>
            </w:r>
          </w:p>
        </w:tc>
        <w:tc>
          <w:tcPr>
            <w:tcW w:w="28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009467A" w14:textId="77777777" w:rsidR="00020BAF" w:rsidRDefault="00135234" w:rsidP="001352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Partner Management</w:t>
            </w:r>
          </w:p>
        </w:tc>
        <w:tc>
          <w:tcPr>
            <w:tcW w:w="3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009467B" w14:textId="77777777" w:rsidR="00020BAF" w:rsidRDefault="00135234" w:rsidP="001352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020BAF" w14:paraId="30094685" w14:textId="77777777" w:rsidTr="00595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009467D" w14:textId="77777777" w:rsidR="00020BAF" w:rsidRDefault="00135234" w:rsidP="00135234">
            <w:pPr>
              <w:jc w:val="center"/>
            </w:pPr>
            <w:r>
              <w:t>Chlamydia</w:t>
            </w:r>
            <w:r w:rsidR="004D36BD">
              <w:t xml:space="preserve"> (CT)</w:t>
            </w:r>
          </w:p>
          <w:p w14:paraId="3009467E" w14:textId="77777777" w:rsidR="00135234" w:rsidRDefault="00135234" w:rsidP="00135234">
            <w:pPr>
              <w:jc w:val="center"/>
            </w:pPr>
            <w:r>
              <w:t>and</w:t>
            </w:r>
          </w:p>
          <w:p w14:paraId="3009467F" w14:textId="77777777" w:rsidR="00135234" w:rsidRDefault="00135234" w:rsidP="00135234">
            <w:pPr>
              <w:jc w:val="center"/>
            </w:pPr>
            <w:proofErr w:type="spellStart"/>
            <w:r>
              <w:t>Nongonoccal</w:t>
            </w:r>
            <w:proofErr w:type="spellEnd"/>
          </w:p>
          <w:p w14:paraId="30094680" w14:textId="77777777" w:rsidR="00135234" w:rsidRDefault="00135234" w:rsidP="00135234">
            <w:pPr>
              <w:jc w:val="center"/>
            </w:pPr>
            <w:proofErr w:type="spellStart"/>
            <w:r>
              <w:t>Urethrits</w:t>
            </w:r>
            <w:proofErr w:type="spellEnd"/>
            <w:r w:rsidR="004D36BD">
              <w:t xml:space="preserve"> (NGU)</w:t>
            </w:r>
          </w:p>
        </w:tc>
        <w:tc>
          <w:tcPr>
            <w:tcW w:w="2970" w:type="dxa"/>
            <w:vAlign w:val="center"/>
          </w:tcPr>
          <w:p w14:paraId="30094681" w14:textId="77777777" w:rsidR="00020BAF" w:rsidRDefault="00135234" w:rsidP="00595B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Sex partners within 60d of index case’s onset of symptoms or diagnosis. If last sex &gt;60d, notify last partner.</w:t>
            </w:r>
          </w:p>
        </w:tc>
        <w:tc>
          <w:tcPr>
            <w:tcW w:w="2880" w:type="dxa"/>
            <w:vAlign w:val="center"/>
          </w:tcPr>
          <w:p w14:paraId="30094682" w14:textId="77777777" w:rsidR="00020BAF" w:rsidRDefault="00135234" w:rsidP="004D3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Evaluate, test, and presumptively treat with a regimen that covers </w:t>
            </w:r>
            <w:r w:rsidR="004D36BD">
              <w:t>CT</w:t>
            </w:r>
            <w:r w:rsidR="00645102">
              <w:t>,</w:t>
            </w:r>
          </w:p>
          <w:p w14:paraId="30094683" w14:textId="77777777" w:rsidR="00645102" w:rsidRDefault="00645102" w:rsidP="004D3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Consider EPT</w:t>
            </w:r>
            <w:r w:rsidR="0007185A">
              <w:t xml:space="preserve"> if legal.</w:t>
            </w:r>
          </w:p>
        </w:tc>
        <w:tc>
          <w:tcPr>
            <w:tcW w:w="3330" w:type="dxa"/>
            <w:vAlign w:val="center"/>
          </w:tcPr>
          <w:p w14:paraId="30094684" w14:textId="77777777" w:rsidR="00020BAF" w:rsidRDefault="004D36BD" w:rsidP="004D3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CDC recommends treating NGU partner(s) but NGU is not always an STD, use clinical judgement and provide careful counseling</w:t>
            </w:r>
            <w:r w:rsidR="00BC5E3D">
              <w:t>.</w:t>
            </w:r>
          </w:p>
        </w:tc>
      </w:tr>
      <w:tr w:rsidR="00020BAF" w14:paraId="3009468D" w14:textId="77777777" w:rsidTr="00595B0C">
        <w:trPr>
          <w:trHeight w:val="1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none" w:sz="0" w:space="0" w:color="auto"/>
              <w:bottom w:val="single" w:sz="12" w:space="0" w:color="auto"/>
              <w:right w:val="none" w:sz="0" w:space="0" w:color="auto"/>
            </w:tcBorders>
            <w:vAlign w:val="center"/>
          </w:tcPr>
          <w:p w14:paraId="30094686" w14:textId="77777777" w:rsidR="00020BAF" w:rsidRDefault="00135234" w:rsidP="00135234">
            <w:pPr>
              <w:jc w:val="center"/>
            </w:pPr>
            <w:r>
              <w:t>Gonorrhea</w:t>
            </w:r>
            <w:r w:rsidR="004D36BD">
              <w:t xml:space="preserve"> (GC)</w:t>
            </w:r>
            <w:r>
              <w:t xml:space="preserve"> </w:t>
            </w:r>
          </w:p>
          <w:p w14:paraId="30094687" w14:textId="77777777" w:rsidR="00135234" w:rsidRDefault="00645102" w:rsidP="00135234">
            <w:pPr>
              <w:jc w:val="center"/>
            </w:pPr>
            <w:r>
              <w:t xml:space="preserve">and </w:t>
            </w:r>
            <w:r w:rsidR="00135234">
              <w:t>Pelvic Inflammatory</w:t>
            </w:r>
          </w:p>
          <w:p w14:paraId="30094688" w14:textId="77777777" w:rsidR="00135234" w:rsidRDefault="00135234" w:rsidP="00135234">
            <w:pPr>
              <w:jc w:val="center"/>
            </w:pPr>
            <w:r>
              <w:t>Disease</w:t>
            </w:r>
            <w:r w:rsidR="004D36BD">
              <w:t xml:space="preserve"> (PID)</w:t>
            </w:r>
          </w:p>
        </w:tc>
        <w:tc>
          <w:tcPr>
            <w:tcW w:w="2970" w:type="dxa"/>
            <w:vAlign w:val="center"/>
          </w:tcPr>
          <w:p w14:paraId="30094689" w14:textId="77777777" w:rsidR="00020BAF" w:rsidRDefault="00135234" w:rsidP="00595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35234">
              <w:t>Sex partners within 60d</w:t>
            </w:r>
            <w:r>
              <w:t xml:space="preserve"> </w:t>
            </w:r>
            <w:r w:rsidRPr="00135234">
              <w:t>of index cas</w:t>
            </w:r>
            <w:r>
              <w:t>e</w:t>
            </w:r>
            <w:r w:rsidRPr="00135234">
              <w:t>’s onset of symptoms or diagnosis. If last sex &gt;60d, notify last partner</w:t>
            </w:r>
            <w:r>
              <w:t>.</w:t>
            </w:r>
          </w:p>
        </w:tc>
        <w:tc>
          <w:tcPr>
            <w:tcW w:w="2880" w:type="dxa"/>
            <w:vAlign w:val="center"/>
          </w:tcPr>
          <w:p w14:paraId="3009468A" w14:textId="77777777" w:rsidR="00020BAF" w:rsidRDefault="004D36BD" w:rsidP="00135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6BD">
              <w:t>Evaluate, test, and presumptively tre</w:t>
            </w:r>
            <w:r>
              <w:t>at with a regimen that covers GC</w:t>
            </w:r>
            <w:r w:rsidR="0007185A">
              <w:t>.</w:t>
            </w:r>
          </w:p>
          <w:p w14:paraId="3009468B" w14:textId="77777777" w:rsidR="0007185A" w:rsidRDefault="0007185A" w:rsidP="00135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Consider EPT if legal.</w:t>
            </w:r>
          </w:p>
        </w:tc>
        <w:tc>
          <w:tcPr>
            <w:tcW w:w="3330" w:type="dxa"/>
            <w:vAlign w:val="center"/>
          </w:tcPr>
          <w:p w14:paraId="3009468C" w14:textId="77777777" w:rsidR="00020BAF" w:rsidRDefault="004D36BD" w:rsidP="004D3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6BD">
              <w:t xml:space="preserve">CDC recommends treating </w:t>
            </w:r>
            <w:r>
              <w:t xml:space="preserve">PID </w:t>
            </w:r>
            <w:r w:rsidRPr="004D36BD">
              <w:t xml:space="preserve">partner(s) but </w:t>
            </w:r>
            <w:r>
              <w:t xml:space="preserve">PID </w:t>
            </w:r>
            <w:r w:rsidRPr="004D36BD">
              <w:t>is not always an STD, use clinical judgement and provide</w:t>
            </w:r>
            <w:r>
              <w:t xml:space="preserve"> careful</w:t>
            </w:r>
            <w:r w:rsidRPr="004D36BD">
              <w:t xml:space="preserve"> counseling</w:t>
            </w:r>
            <w:r w:rsidR="00BC5E3D">
              <w:t>.</w:t>
            </w:r>
          </w:p>
        </w:tc>
      </w:tr>
      <w:tr w:rsidR="00192E8A" w14:paraId="300946A1" w14:textId="77777777" w:rsidTr="00192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09468E" w14:textId="77777777" w:rsidR="00192E8A" w:rsidRDefault="00192E8A" w:rsidP="00135234">
            <w:pPr>
              <w:jc w:val="center"/>
            </w:pPr>
            <w:r>
              <w:t>Primary Syphilis</w:t>
            </w:r>
          </w:p>
          <w:p w14:paraId="3009468F" w14:textId="77777777" w:rsidR="00192E8A" w:rsidRDefault="00192E8A" w:rsidP="00135234">
            <w:pPr>
              <w:jc w:val="center"/>
            </w:pPr>
          </w:p>
        </w:tc>
        <w:tc>
          <w:tcPr>
            <w:tcW w:w="2970" w:type="dxa"/>
            <w:vAlign w:val="center"/>
          </w:tcPr>
          <w:p w14:paraId="30094690" w14:textId="77777777" w:rsidR="00192E8A" w:rsidRDefault="00192E8A" w:rsidP="0013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Sex partners within 3 months plus duration of symptoms</w:t>
            </w:r>
          </w:p>
        </w:tc>
        <w:tc>
          <w:tcPr>
            <w:tcW w:w="2880" w:type="dxa"/>
            <w:vMerge w:val="restart"/>
            <w:vAlign w:val="center"/>
          </w:tcPr>
          <w:p w14:paraId="30094691" w14:textId="77777777" w:rsidR="00192E8A" w:rsidRDefault="00192E8A" w:rsidP="0013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Evaluate for signs and symptoms (treat accordingly if positive) and test.</w:t>
            </w:r>
          </w:p>
          <w:p w14:paraId="30094692" w14:textId="77777777" w:rsidR="00192E8A" w:rsidRDefault="00192E8A" w:rsidP="0013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094693" w14:textId="77777777" w:rsidR="00192E8A" w:rsidRDefault="00192E8A" w:rsidP="0013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asymptomatic and exposure &lt;90 days, treat presumptively even if test negative.</w:t>
            </w:r>
          </w:p>
          <w:p w14:paraId="30094694" w14:textId="77777777" w:rsidR="00192E8A" w:rsidRDefault="00192E8A" w:rsidP="0013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094695" w14:textId="77777777" w:rsidR="00192E8A" w:rsidRDefault="00192E8A" w:rsidP="0013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asymptomatic and exposure &gt;90 days, OK to wait for test results, no treatment needed if test neg.</w:t>
            </w:r>
          </w:p>
          <w:p w14:paraId="30094696" w14:textId="77777777" w:rsidR="00192E8A" w:rsidRDefault="00192E8A" w:rsidP="0013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Treat prior to test results if follow –up uncertain</w:t>
            </w:r>
          </w:p>
        </w:tc>
        <w:tc>
          <w:tcPr>
            <w:tcW w:w="3330" w:type="dxa"/>
            <w:vMerge w:val="restart"/>
            <w:vAlign w:val="center"/>
          </w:tcPr>
          <w:p w14:paraId="30094697" w14:textId="77777777" w:rsidR="00192E8A" w:rsidRDefault="00192E8A" w:rsidP="0013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094698" w14:textId="77777777" w:rsidR="00192E8A" w:rsidRDefault="00192E8A" w:rsidP="0013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Utilize DIS Partner Services</w:t>
            </w:r>
            <w:r w:rsidR="00BC5E3D">
              <w:t>.</w:t>
            </w:r>
          </w:p>
          <w:p w14:paraId="30094699" w14:textId="77777777" w:rsidR="00192E8A" w:rsidRDefault="00192E8A" w:rsidP="0013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09469A" w14:textId="77777777" w:rsidR="00192E8A" w:rsidRDefault="00192E8A" w:rsidP="0013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Prioritize pregnant women</w:t>
            </w:r>
            <w:r w:rsidR="00BC5E3D">
              <w:t>.</w:t>
            </w:r>
          </w:p>
          <w:p w14:paraId="3009469B" w14:textId="77777777" w:rsidR="00BE7CDC" w:rsidRDefault="00BE7CDC" w:rsidP="0013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09469C" w14:textId="77777777" w:rsidR="00BE7CDC" w:rsidRDefault="00BE7CDC" w:rsidP="0013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Don’t miss an opportunity to treat</w:t>
            </w:r>
            <w:r w:rsidR="00BC5E3D">
              <w:t>.</w:t>
            </w:r>
          </w:p>
          <w:p w14:paraId="3009469D" w14:textId="77777777" w:rsidR="00BE7CDC" w:rsidRDefault="00BE7CDC" w:rsidP="0013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09469E" w14:textId="77777777" w:rsidR="00BE7CDC" w:rsidRDefault="00BE7CDC" w:rsidP="0013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Consider standing order for nurses to treat when provider not available</w:t>
            </w:r>
            <w:r w:rsidR="00BC5E3D">
              <w:t>.</w:t>
            </w:r>
          </w:p>
          <w:p w14:paraId="3009469F" w14:textId="77777777" w:rsidR="00192E8A" w:rsidRDefault="00192E8A" w:rsidP="0013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0946A0" w14:textId="77777777" w:rsidR="00192E8A" w:rsidRDefault="00192E8A" w:rsidP="0013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92E8A" w14:paraId="300946A8" w14:textId="77777777" w:rsidTr="00192E8A">
        <w:trPr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0946A2" w14:textId="77777777" w:rsidR="00192E8A" w:rsidRDefault="00192E8A" w:rsidP="00135234">
            <w:pPr>
              <w:jc w:val="center"/>
            </w:pPr>
            <w:r>
              <w:t>Secondary Syphilis</w:t>
            </w:r>
          </w:p>
          <w:p w14:paraId="300946A3" w14:textId="77777777" w:rsidR="00192E8A" w:rsidRDefault="00192E8A" w:rsidP="00135234">
            <w:pPr>
              <w:jc w:val="center"/>
            </w:pPr>
          </w:p>
        </w:tc>
        <w:tc>
          <w:tcPr>
            <w:tcW w:w="2970" w:type="dxa"/>
            <w:vAlign w:val="center"/>
          </w:tcPr>
          <w:p w14:paraId="300946A4" w14:textId="77777777" w:rsidR="00192E8A" w:rsidRDefault="00192E8A" w:rsidP="00135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Sex partners within 6 months</w:t>
            </w:r>
          </w:p>
          <w:p w14:paraId="300946A5" w14:textId="77777777" w:rsidR="00192E8A" w:rsidRDefault="00595B0C" w:rsidP="00595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192E8A">
              <w:t>lus duration of symptoms</w:t>
            </w:r>
          </w:p>
        </w:tc>
        <w:tc>
          <w:tcPr>
            <w:tcW w:w="2880" w:type="dxa"/>
            <w:vMerge/>
            <w:vAlign w:val="center"/>
          </w:tcPr>
          <w:p w14:paraId="300946A6" w14:textId="77777777" w:rsidR="00192E8A" w:rsidRDefault="00192E8A" w:rsidP="00135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0" w:type="dxa"/>
            <w:vMerge/>
            <w:vAlign w:val="center"/>
          </w:tcPr>
          <w:p w14:paraId="300946A7" w14:textId="77777777" w:rsidR="00192E8A" w:rsidRDefault="00192E8A" w:rsidP="00135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2E8A" w14:paraId="300946AD" w14:textId="77777777" w:rsidTr="00BE7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0946A9" w14:textId="77777777" w:rsidR="00192E8A" w:rsidRDefault="00192E8A" w:rsidP="00135234">
            <w:pPr>
              <w:jc w:val="center"/>
            </w:pPr>
            <w:r>
              <w:t>Early Latent Syphilis</w:t>
            </w:r>
          </w:p>
        </w:tc>
        <w:tc>
          <w:tcPr>
            <w:tcW w:w="2970" w:type="dxa"/>
            <w:vAlign w:val="center"/>
          </w:tcPr>
          <w:p w14:paraId="300946AA" w14:textId="77777777" w:rsidR="00192E8A" w:rsidRDefault="00192E8A" w:rsidP="0013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Sex partners within 1 year</w:t>
            </w:r>
          </w:p>
        </w:tc>
        <w:tc>
          <w:tcPr>
            <w:tcW w:w="2880" w:type="dxa"/>
            <w:vMerge/>
            <w:vAlign w:val="center"/>
          </w:tcPr>
          <w:p w14:paraId="300946AB" w14:textId="77777777" w:rsidR="00192E8A" w:rsidRDefault="00192E8A" w:rsidP="0013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30" w:type="dxa"/>
            <w:vMerge/>
            <w:vAlign w:val="center"/>
          </w:tcPr>
          <w:p w14:paraId="300946AC" w14:textId="77777777" w:rsidR="00192E8A" w:rsidRDefault="00192E8A" w:rsidP="0013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0BAF" w14:paraId="300946B4" w14:textId="77777777" w:rsidTr="005A1B51">
        <w:trPr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00946AE" w14:textId="77777777" w:rsidR="00020BAF" w:rsidRDefault="00645102" w:rsidP="00135234">
            <w:pPr>
              <w:jc w:val="center"/>
            </w:pPr>
            <w:r>
              <w:t>Late Latent Syphilis</w:t>
            </w:r>
          </w:p>
        </w:tc>
        <w:tc>
          <w:tcPr>
            <w:tcW w:w="2970" w:type="dxa"/>
            <w:vAlign w:val="center"/>
          </w:tcPr>
          <w:p w14:paraId="300946AF" w14:textId="77777777" w:rsidR="00020BAF" w:rsidRDefault="00BE7CDC" w:rsidP="00135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Long term sex partners</w:t>
            </w:r>
          </w:p>
        </w:tc>
        <w:tc>
          <w:tcPr>
            <w:tcW w:w="2880" w:type="dxa"/>
            <w:vAlign w:val="center"/>
          </w:tcPr>
          <w:p w14:paraId="300946B0" w14:textId="77777777" w:rsidR="00020BAF" w:rsidRDefault="00BE7CDC" w:rsidP="00135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Evaluate clinically, test, and treat if indicated</w:t>
            </w:r>
          </w:p>
        </w:tc>
        <w:tc>
          <w:tcPr>
            <w:tcW w:w="3330" w:type="dxa"/>
            <w:vAlign w:val="center"/>
          </w:tcPr>
          <w:p w14:paraId="300946B1" w14:textId="77777777" w:rsidR="00BE7CDC" w:rsidRDefault="00BE7CDC" w:rsidP="00135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Transmission is uncommon </w:t>
            </w:r>
          </w:p>
          <w:p w14:paraId="300946B2" w14:textId="77777777" w:rsidR="00020BAF" w:rsidRDefault="00BE7CDC" w:rsidP="00135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after </w:t>
            </w:r>
            <w:r w:rsidR="00247F51">
              <w:t xml:space="preserve">the </w:t>
            </w:r>
            <w:r>
              <w:t>first year.</w:t>
            </w:r>
          </w:p>
          <w:p w14:paraId="300946B3" w14:textId="77777777" w:rsidR="00BE7CDC" w:rsidRDefault="00BE7CDC" w:rsidP="00135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index case has titer &gt;1:32, consider managing partners as contacts to early syphilis.</w:t>
            </w:r>
          </w:p>
        </w:tc>
      </w:tr>
      <w:tr w:rsidR="00020BAF" w14:paraId="300946BC" w14:textId="77777777" w:rsidTr="004D3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00946B5" w14:textId="77777777" w:rsidR="00020BAF" w:rsidRDefault="00333E5A" w:rsidP="00135234">
            <w:pPr>
              <w:jc w:val="center"/>
            </w:pPr>
            <w:r>
              <w:t>HIV</w:t>
            </w:r>
          </w:p>
        </w:tc>
        <w:tc>
          <w:tcPr>
            <w:tcW w:w="2970" w:type="dxa"/>
            <w:vAlign w:val="center"/>
          </w:tcPr>
          <w:p w14:paraId="300946B6" w14:textId="77777777" w:rsidR="00020BAF" w:rsidRDefault="00333E5A" w:rsidP="0013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Sex and drug injecting partners in the year prior to diagnosis (or if index case had recent negative test, 3 months prior to negative test)</w:t>
            </w:r>
          </w:p>
        </w:tc>
        <w:tc>
          <w:tcPr>
            <w:tcW w:w="2880" w:type="dxa"/>
            <w:vAlign w:val="center"/>
          </w:tcPr>
          <w:p w14:paraId="300946B7" w14:textId="77777777" w:rsidR="00020BAF" w:rsidRDefault="00333E5A" w:rsidP="0013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Counsel, test, link to care if </w:t>
            </w:r>
            <w:r w:rsidR="004E7A99">
              <w:t xml:space="preserve">test is </w:t>
            </w:r>
            <w:r>
              <w:t>positive</w:t>
            </w:r>
            <w:r w:rsidR="004E7A99">
              <w:t>.</w:t>
            </w:r>
          </w:p>
          <w:p w14:paraId="300946B8" w14:textId="77777777" w:rsidR="00333E5A" w:rsidRDefault="00333E5A" w:rsidP="0013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PEP if exposure &lt;72hours.</w:t>
            </w:r>
          </w:p>
          <w:p w14:paraId="300946B9" w14:textId="77777777" w:rsidR="00333E5A" w:rsidRDefault="00333E5A" w:rsidP="0013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PrEP</w:t>
            </w:r>
            <w:proofErr w:type="spellEnd"/>
            <w:r>
              <w:t xml:space="preserve"> if ongoing exposure.</w:t>
            </w:r>
          </w:p>
        </w:tc>
        <w:tc>
          <w:tcPr>
            <w:tcW w:w="3330" w:type="dxa"/>
            <w:vAlign w:val="center"/>
          </w:tcPr>
          <w:p w14:paraId="300946BA" w14:textId="77777777" w:rsidR="00020BAF" w:rsidRDefault="00333E5A" w:rsidP="0013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Utilize DIS Partner Services</w:t>
            </w:r>
            <w:r w:rsidR="00F01E00">
              <w:t>.</w:t>
            </w:r>
          </w:p>
          <w:p w14:paraId="300946BB" w14:textId="77777777" w:rsidR="00333E5A" w:rsidRDefault="00333E5A" w:rsidP="0013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20% of partners tested by DIS Partner Servi</w:t>
            </w:r>
            <w:r w:rsidR="004E7A99">
              <w:t>ces are newly diagnosed HIV infections.</w:t>
            </w:r>
          </w:p>
        </w:tc>
      </w:tr>
      <w:tr w:rsidR="00020BAF" w14:paraId="300946C4" w14:textId="77777777" w:rsidTr="006C482B">
        <w:trPr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00946BD" w14:textId="77777777" w:rsidR="00020BAF" w:rsidRDefault="0007185A" w:rsidP="00135234">
            <w:pPr>
              <w:jc w:val="center"/>
            </w:pPr>
            <w:r>
              <w:t>Trichomoniasis</w:t>
            </w:r>
          </w:p>
        </w:tc>
        <w:tc>
          <w:tcPr>
            <w:tcW w:w="2970" w:type="dxa"/>
            <w:vAlign w:val="center"/>
          </w:tcPr>
          <w:p w14:paraId="300946BE" w14:textId="77777777" w:rsidR="00020BAF" w:rsidRDefault="0007185A" w:rsidP="00135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current sex partners</w:t>
            </w:r>
          </w:p>
        </w:tc>
        <w:tc>
          <w:tcPr>
            <w:tcW w:w="2880" w:type="dxa"/>
            <w:vAlign w:val="center"/>
          </w:tcPr>
          <w:p w14:paraId="300946BF" w14:textId="77777777" w:rsidR="0007185A" w:rsidRDefault="0007185A" w:rsidP="00135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Evaluate and provide</w:t>
            </w:r>
          </w:p>
          <w:p w14:paraId="300946C0" w14:textId="77777777" w:rsidR="0007185A" w:rsidRDefault="006F4450" w:rsidP="00135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presumptive</w:t>
            </w:r>
            <w:r w:rsidR="0007185A">
              <w:t xml:space="preserve"> treatment</w:t>
            </w:r>
            <w:r w:rsidR="00BC5E3D">
              <w:t>.</w:t>
            </w:r>
          </w:p>
          <w:p w14:paraId="300946C1" w14:textId="77777777" w:rsidR="0007185A" w:rsidRDefault="0007185A" w:rsidP="000718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Consider EPT if legal.</w:t>
            </w:r>
          </w:p>
        </w:tc>
        <w:tc>
          <w:tcPr>
            <w:tcW w:w="3330" w:type="dxa"/>
            <w:vAlign w:val="center"/>
          </w:tcPr>
          <w:p w14:paraId="300946C2" w14:textId="77777777" w:rsidR="00020BAF" w:rsidRDefault="00BC5E3D" w:rsidP="00BC5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70 – 85% are </w:t>
            </w:r>
            <w:r w:rsidR="0007185A">
              <w:t>asymptomatic</w:t>
            </w:r>
            <w:r>
              <w:t>.</w:t>
            </w:r>
            <w:r w:rsidR="0007185A">
              <w:t xml:space="preserve"> </w:t>
            </w:r>
          </w:p>
          <w:p w14:paraId="300946C3" w14:textId="77777777" w:rsidR="00BC5E3D" w:rsidRDefault="00BC5E3D" w:rsidP="00BC5E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Untreated infections might last for months to years.</w:t>
            </w:r>
          </w:p>
        </w:tc>
      </w:tr>
      <w:tr w:rsidR="00020BAF" w14:paraId="300946C9" w14:textId="77777777" w:rsidTr="006C4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none" w:sz="0" w:space="0" w:color="auto"/>
              <w:bottom w:val="single" w:sz="12" w:space="0" w:color="auto"/>
              <w:right w:val="none" w:sz="0" w:space="0" w:color="auto"/>
            </w:tcBorders>
            <w:vAlign w:val="center"/>
          </w:tcPr>
          <w:p w14:paraId="300946C5" w14:textId="77777777" w:rsidR="00020BAF" w:rsidRDefault="00247F51" w:rsidP="00135234">
            <w:pPr>
              <w:jc w:val="center"/>
            </w:pPr>
            <w:r>
              <w:t>Genital Herpes</w:t>
            </w:r>
          </w:p>
        </w:tc>
        <w:tc>
          <w:tcPr>
            <w:tcW w:w="2970" w:type="dxa"/>
            <w:vAlign w:val="center"/>
          </w:tcPr>
          <w:p w14:paraId="300946C6" w14:textId="77777777" w:rsidR="00020BAF" w:rsidRDefault="00247F51" w:rsidP="0013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Current sex partners</w:t>
            </w:r>
          </w:p>
        </w:tc>
        <w:tc>
          <w:tcPr>
            <w:tcW w:w="2880" w:type="dxa"/>
            <w:vAlign w:val="center"/>
          </w:tcPr>
          <w:p w14:paraId="300946C7" w14:textId="77777777" w:rsidR="00020BAF" w:rsidRDefault="00247F51" w:rsidP="00247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Current partners may benefit from evaluation</w:t>
            </w:r>
            <w:r w:rsidR="00C96A9A">
              <w:t>, testing,</w:t>
            </w:r>
            <w:r>
              <w:t xml:space="preserve"> and counseling. Treat if indicated.</w:t>
            </w:r>
          </w:p>
        </w:tc>
        <w:tc>
          <w:tcPr>
            <w:tcW w:w="3330" w:type="dxa"/>
            <w:vAlign w:val="center"/>
          </w:tcPr>
          <w:p w14:paraId="300946C8" w14:textId="77777777" w:rsidR="00020BAF" w:rsidRDefault="00C96A9A" w:rsidP="00C96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Type specific serology may be useful to determine if susceptible. </w:t>
            </w:r>
            <w:r w:rsidR="00247F51">
              <w:t>Counseling is critical. Herpes is an emotionally charged diagnosis.</w:t>
            </w:r>
            <w:r>
              <w:t xml:space="preserve"> </w:t>
            </w:r>
          </w:p>
        </w:tc>
      </w:tr>
      <w:tr w:rsidR="00A163EA" w14:paraId="300946CE" w14:textId="77777777" w:rsidTr="006C482B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0946CA" w14:textId="77777777" w:rsidR="00A163EA" w:rsidRDefault="00A163EA" w:rsidP="00F01E00">
            <w:pPr>
              <w:jc w:val="center"/>
            </w:pPr>
            <w:r>
              <w:t>Genital Warts</w:t>
            </w:r>
          </w:p>
        </w:tc>
        <w:tc>
          <w:tcPr>
            <w:tcW w:w="2970" w:type="dxa"/>
            <w:vAlign w:val="center"/>
          </w:tcPr>
          <w:p w14:paraId="300946CB" w14:textId="77777777" w:rsidR="00A163EA" w:rsidRDefault="00A163EA" w:rsidP="00135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 sex partners</w:t>
            </w:r>
          </w:p>
        </w:tc>
        <w:tc>
          <w:tcPr>
            <w:tcW w:w="2880" w:type="dxa"/>
            <w:vMerge w:val="restart"/>
            <w:vAlign w:val="center"/>
          </w:tcPr>
          <w:p w14:paraId="300946CC" w14:textId="77777777" w:rsidR="00A163EA" w:rsidRDefault="00A163EA" w:rsidP="001352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HPV testing of sex partners not recommended. May benefit from counseling, exam and STD testing.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30" w:type="dxa"/>
            <w:vMerge w:val="restart"/>
            <w:vAlign w:val="center"/>
          </w:tcPr>
          <w:p w14:paraId="300946CD" w14:textId="77777777" w:rsidR="00A163EA" w:rsidRDefault="00A163EA" w:rsidP="00F01E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HPV infection is common, can lie dormant for many years and does not imply infidelity. Often shared by partners. </w:t>
            </w:r>
            <w:r w:rsidR="006C482B">
              <w:t>Condoms may help.</w:t>
            </w:r>
          </w:p>
        </w:tc>
      </w:tr>
      <w:tr w:rsidR="00A163EA" w14:paraId="300946D3" w14:textId="77777777" w:rsidTr="006C4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946CF" w14:textId="77777777" w:rsidR="00A163EA" w:rsidRDefault="00A163EA" w:rsidP="00F01E00">
            <w:pPr>
              <w:jc w:val="center"/>
            </w:pPr>
            <w:r>
              <w:t>Oncogenic HPV</w:t>
            </w:r>
          </w:p>
        </w:tc>
        <w:tc>
          <w:tcPr>
            <w:tcW w:w="2970" w:type="dxa"/>
            <w:tcBorders>
              <w:left w:val="single" w:sz="12" w:space="0" w:color="auto"/>
            </w:tcBorders>
            <w:vAlign w:val="center"/>
          </w:tcPr>
          <w:p w14:paraId="300946D0" w14:textId="77777777" w:rsidR="00A163EA" w:rsidRDefault="00A163EA" w:rsidP="00A16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Benefit of disclosing to current or future partners </w:t>
            </w:r>
            <w:r w:rsidR="009A32E7">
              <w:t xml:space="preserve">is </w:t>
            </w:r>
            <w:r>
              <w:t>unclear</w:t>
            </w:r>
            <w:r w:rsidR="00595B0C">
              <w:t>.</w:t>
            </w:r>
          </w:p>
        </w:tc>
        <w:tc>
          <w:tcPr>
            <w:tcW w:w="2880" w:type="dxa"/>
            <w:vMerge/>
            <w:vAlign w:val="center"/>
          </w:tcPr>
          <w:p w14:paraId="300946D1" w14:textId="77777777" w:rsidR="00A163EA" w:rsidRDefault="00A163EA" w:rsidP="001352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30" w:type="dxa"/>
            <w:vMerge/>
            <w:vAlign w:val="center"/>
          </w:tcPr>
          <w:p w14:paraId="300946D2" w14:textId="77777777" w:rsidR="00A163EA" w:rsidRDefault="00A163EA" w:rsidP="00F01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482B" w14:paraId="300946D8" w14:textId="77777777" w:rsidTr="006C482B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946D4" w14:textId="77777777" w:rsidR="006C482B" w:rsidRDefault="006C482B" w:rsidP="00F01E00">
            <w:pPr>
              <w:jc w:val="center"/>
            </w:pPr>
            <w:r>
              <w:t>Pubic Lice</w:t>
            </w:r>
          </w:p>
        </w:tc>
        <w:tc>
          <w:tcPr>
            <w:tcW w:w="2970" w:type="dxa"/>
            <w:tcBorders>
              <w:left w:val="single" w:sz="12" w:space="0" w:color="auto"/>
            </w:tcBorders>
            <w:vAlign w:val="center"/>
          </w:tcPr>
          <w:p w14:paraId="300946D5" w14:textId="77777777" w:rsidR="006C482B" w:rsidRDefault="006C482B" w:rsidP="00A16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Sex partners </w:t>
            </w:r>
            <w:r w:rsidR="009D6045">
              <w:t xml:space="preserve">within the previous </w:t>
            </w:r>
            <w:r>
              <w:t>month</w:t>
            </w:r>
          </w:p>
        </w:tc>
        <w:tc>
          <w:tcPr>
            <w:tcW w:w="2880" w:type="dxa"/>
            <w:vAlign w:val="center"/>
          </w:tcPr>
          <w:p w14:paraId="300946D6" w14:textId="77777777" w:rsidR="006C482B" w:rsidRDefault="009D6045" w:rsidP="009D6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Treat even if no signs or symptoms, decontaminate clothing, bedding.</w:t>
            </w:r>
          </w:p>
        </w:tc>
        <w:tc>
          <w:tcPr>
            <w:tcW w:w="3330" w:type="dxa"/>
            <w:vAlign w:val="center"/>
          </w:tcPr>
          <w:p w14:paraId="300946D7" w14:textId="77777777" w:rsidR="006C482B" w:rsidRDefault="009D6045" w:rsidP="009D60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Avoid sex unt</w:t>
            </w:r>
            <w:r w:rsidR="000E3FE0">
              <w:t>il patient and partners treated and reevaluated at 1 week to r/o persistence.</w:t>
            </w:r>
          </w:p>
        </w:tc>
      </w:tr>
    </w:tbl>
    <w:p w14:paraId="300946D9" w14:textId="77777777" w:rsidR="00ED2215" w:rsidRDefault="004E7A99">
      <w:r>
        <w:t xml:space="preserve">Note-For </w:t>
      </w:r>
      <w:proofErr w:type="spellStart"/>
      <w:r>
        <w:t>epidymitis</w:t>
      </w:r>
      <w:proofErr w:type="spellEnd"/>
      <w:r w:rsidR="00CE1A6F">
        <w:t xml:space="preserve">, </w:t>
      </w:r>
      <w:proofErr w:type="spellStart"/>
      <w:r w:rsidR="00CE1A6F">
        <w:t>proctitis</w:t>
      </w:r>
      <w:proofErr w:type="spellEnd"/>
      <w:r w:rsidR="00CE1A6F">
        <w:t>, and cervicitis,</w:t>
      </w:r>
      <w:r>
        <w:t xml:space="preserve"> partners should be treated if a specific STD is identified or suspected</w:t>
      </w:r>
      <w:r w:rsidR="00CE1A6F">
        <w:t>.</w:t>
      </w:r>
    </w:p>
    <w:sectPr w:rsidR="00ED2215" w:rsidSect="000E3F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AF"/>
    <w:rsid w:val="00020BAF"/>
    <w:rsid w:val="0007185A"/>
    <w:rsid w:val="000E3FE0"/>
    <w:rsid w:val="00135234"/>
    <w:rsid w:val="00192E8A"/>
    <w:rsid w:val="00231F9D"/>
    <w:rsid w:val="00247F51"/>
    <w:rsid w:val="00333E5A"/>
    <w:rsid w:val="004D36BD"/>
    <w:rsid w:val="004E7A99"/>
    <w:rsid w:val="005366F9"/>
    <w:rsid w:val="00595B0C"/>
    <w:rsid w:val="005A1B51"/>
    <w:rsid w:val="006030AF"/>
    <w:rsid w:val="00645102"/>
    <w:rsid w:val="006C482B"/>
    <w:rsid w:val="006F4450"/>
    <w:rsid w:val="009A32E7"/>
    <w:rsid w:val="009D6045"/>
    <w:rsid w:val="00A13AA7"/>
    <w:rsid w:val="00A163EA"/>
    <w:rsid w:val="00B31C4A"/>
    <w:rsid w:val="00BC5E3D"/>
    <w:rsid w:val="00BE7CDC"/>
    <w:rsid w:val="00C4380E"/>
    <w:rsid w:val="00C87DA2"/>
    <w:rsid w:val="00C96A9A"/>
    <w:rsid w:val="00CE1A6F"/>
    <w:rsid w:val="00ED2215"/>
    <w:rsid w:val="00F0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94678"/>
  <w15:docId w15:val="{612CD7E9-8E93-4CCE-97DA-71EEFFD2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020B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4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8E99B-504B-4FCC-8AF6-80DCF26E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5292</Words>
  <Characters>30167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35389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Kirsch, Marjorie E</dc:creator>
  <cp:lastModifiedBy>Kirsch, Marjorie E</cp:lastModifiedBy>
  <cp:revision>2</cp:revision>
  <cp:lastPrinted>2016-08-09T16:42:00Z</cp:lastPrinted>
  <dcterms:created xsi:type="dcterms:W3CDTF">2018-06-19T17:20:00Z</dcterms:created>
  <dcterms:modified xsi:type="dcterms:W3CDTF">2018-06-19T17:20:00Z</dcterms:modified>
</cp:coreProperties>
</file>